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F86A" w14:textId="77777777" w:rsidR="00947FAB" w:rsidRDefault="00947FAB" w:rsidP="008E6791">
      <w:pPr>
        <w:pStyle w:val="BodyText"/>
        <w:spacing w:before="10"/>
        <w:ind w:left="284"/>
        <w:rPr>
          <w:sz w:val="17"/>
        </w:rPr>
      </w:pPr>
    </w:p>
    <w:p w14:paraId="7E58E521" w14:textId="5A6D1CC7" w:rsidR="00947FAB" w:rsidRDefault="00324732" w:rsidP="008E6791">
      <w:pPr>
        <w:spacing w:before="100" w:line="247" w:lineRule="auto"/>
        <w:ind w:left="284" w:right="87" w:firstLine="2"/>
        <w:jc w:val="center"/>
        <w:rPr>
          <w:rFonts w:ascii="Gill Sans MT" w:hAnsi="Gill Sans MT"/>
          <w:b/>
          <w:sz w:val="40"/>
        </w:rPr>
      </w:pPr>
      <w:r>
        <w:rPr>
          <w:rFonts w:ascii="Gill Sans MT" w:hAnsi="Gill Sans MT"/>
          <w:b/>
          <w:w w:val="95"/>
          <w:sz w:val="40"/>
        </w:rPr>
        <w:t>Title</w:t>
      </w:r>
    </w:p>
    <w:p w14:paraId="335B0F1C" w14:textId="4DD8F498" w:rsidR="00947FAB" w:rsidRDefault="006C1A3E" w:rsidP="008E6791">
      <w:pPr>
        <w:spacing w:before="289"/>
        <w:ind w:left="284" w:right="87"/>
        <w:jc w:val="center"/>
        <w:rPr>
          <w:rFonts w:ascii="Arial"/>
          <w:sz w:val="32"/>
        </w:rPr>
      </w:pPr>
      <w:proofErr w:type="spellStart"/>
      <w:r>
        <w:rPr>
          <w:rFonts w:ascii="Arial"/>
          <w:sz w:val="32"/>
        </w:rPr>
        <w:t>Firstname</w:t>
      </w:r>
      <w:proofErr w:type="spellEnd"/>
      <w:r>
        <w:rPr>
          <w:rFonts w:ascii="Arial"/>
          <w:sz w:val="32"/>
        </w:rPr>
        <w:t xml:space="preserve"> Lastname</w:t>
      </w:r>
      <w:r w:rsidRPr="006C1A3E">
        <w:rPr>
          <w:rFonts w:ascii="Arial"/>
          <w:sz w:val="32"/>
          <w:vertAlign w:val="superscript"/>
        </w:rPr>
        <w:t>1</w:t>
      </w:r>
      <w:r w:rsidR="00324732">
        <w:rPr>
          <w:rFonts w:ascii="Arial"/>
          <w:sz w:val="32"/>
        </w:rPr>
        <w:t xml:space="preserve">, </w:t>
      </w:r>
      <w:proofErr w:type="spellStart"/>
      <w:r>
        <w:rPr>
          <w:rFonts w:ascii="Arial"/>
          <w:sz w:val="32"/>
        </w:rPr>
        <w:t>Firstname</w:t>
      </w:r>
      <w:proofErr w:type="spellEnd"/>
      <w:r>
        <w:rPr>
          <w:rFonts w:ascii="Arial"/>
          <w:sz w:val="32"/>
        </w:rPr>
        <w:t xml:space="preserve"> Lastname</w:t>
      </w:r>
      <w:r w:rsidRPr="006C1A3E">
        <w:rPr>
          <w:rFonts w:ascii="Arial"/>
          <w:sz w:val="32"/>
          <w:vertAlign w:val="superscript"/>
        </w:rPr>
        <w:t>1</w:t>
      </w:r>
      <w:r w:rsidR="00324732">
        <w:rPr>
          <w:rFonts w:ascii="Arial"/>
          <w:sz w:val="32"/>
        </w:rPr>
        <w:t xml:space="preserve"> &amp;</w:t>
      </w:r>
      <w:r>
        <w:rPr>
          <w:rFonts w:ascii="Arial"/>
          <w:sz w:val="32"/>
        </w:rPr>
        <w:t xml:space="preserve"> </w:t>
      </w:r>
      <w:proofErr w:type="spellStart"/>
      <w:r>
        <w:rPr>
          <w:rFonts w:ascii="Arial"/>
          <w:sz w:val="32"/>
        </w:rPr>
        <w:t>Firstname</w:t>
      </w:r>
      <w:proofErr w:type="spellEnd"/>
      <w:r>
        <w:rPr>
          <w:rFonts w:ascii="Arial"/>
          <w:sz w:val="32"/>
        </w:rPr>
        <w:t xml:space="preserve"> Lastname</w:t>
      </w:r>
      <w:r w:rsidRPr="006C1A3E">
        <w:rPr>
          <w:rFonts w:ascii="Arial"/>
          <w:sz w:val="32"/>
          <w:vertAlign w:val="superscript"/>
        </w:rPr>
        <w:t>2*</w:t>
      </w:r>
      <w:r w:rsidR="00324732">
        <w:rPr>
          <w:rFonts w:ascii="Arial"/>
          <w:spacing w:val="-86"/>
          <w:sz w:val="32"/>
        </w:rPr>
        <w:t xml:space="preserve"> </w:t>
      </w:r>
    </w:p>
    <w:p w14:paraId="00C883D7" w14:textId="07860671" w:rsidR="006C1A3E" w:rsidRDefault="006C1A3E" w:rsidP="008E6791">
      <w:pPr>
        <w:pStyle w:val="BodyText"/>
        <w:spacing w:before="2"/>
        <w:ind w:left="284" w:right="87"/>
        <w:jc w:val="center"/>
      </w:pPr>
      <w:r w:rsidRPr="006C1A3E">
        <w:rPr>
          <w:vertAlign w:val="superscript"/>
        </w:rPr>
        <w:t>1</w:t>
      </w:r>
      <w:r>
        <w:t>Affiliation 1</w:t>
      </w:r>
    </w:p>
    <w:p w14:paraId="1AD4DF1C" w14:textId="202FD244" w:rsidR="006C1A3E" w:rsidRDefault="006C1A3E" w:rsidP="008E6791">
      <w:pPr>
        <w:pStyle w:val="BodyText"/>
        <w:spacing w:before="2"/>
        <w:ind w:left="284" w:right="87"/>
        <w:jc w:val="center"/>
        <w:rPr>
          <w:spacing w:val="-52"/>
        </w:rPr>
      </w:pPr>
      <w:r w:rsidRPr="006C1A3E">
        <w:rPr>
          <w:vertAlign w:val="superscript"/>
        </w:rPr>
        <w:t>2</w:t>
      </w:r>
      <w:r>
        <w:t>Affiliation 2</w:t>
      </w:r>
      <w:r w:rsidR="00324732">
        <w:rPr>
          <w:spacing w:val="-52"/>
        </w:rPr>
        <w:t xml:space="preserve"> </w:t>
      </w:r>
    </w:p>
    <w:p w14:paraId="475F8335" w14:textId="6A667A64" w:rsidR="00947FAB" w:rsidRDefault="006C1A3E" w:rsidP="008E6791">
      <w:pPr>
        <w:pStyle w:val="BodyText"/>
        <w:spacing w:before="2"/>
        <w:ind w:left="284" w:right="87"/>
        <w:jc w:val="center"/>
      </w:pPr>
      <w:r w:rsidRPr="006C1A3E">
        <w:rPr>
          <w:vertAlign w:val="superscript"/>
        </w:rPr>
        <w:t>*</w:t>
      </w:r>
      <w:r>
        <w:t>E</w:t>
      </w:r>
      <w:r w:rsidR="00324732">
        <w:t>mail:</w:t>
      </w:r>
      <w:r w:rsidR="00324732">
        <w:rPr>
          <w:spacing w:val="-2"/>
        </w:rPr>
        <w:t xml:space="preserve"> </w:t>
      </w:r>
      <w:r>
        <w:rPr>
          <w:spacing w:val="-2"/>
        </w:rPr>
        <w:t>correspond</w:t>
      </w:r>
      <w:r w:rsidR="0085709D">
        <w:rPr>
          <w:spacing w:val="-2"/>
        </w:rPr>
        <w:t>ence:</w:t>
      </w:r>
      <w:r>
        <w:rPr>
          <w:spacing w:val="-2"/>
        </w:rPr>
        <w:t xml:space="preserve"> e</w:t>
      </w:r>
      <w:r w:rsidR="0085709D">
        <w:rPr>
          <w:spacing w:val="-2"/>
        </w:rPr>
        <w:t>-</w:t>
      </w:r>
      <w:r>
        <w:rPr>
          <w:spacing w:val="-2"/>
        </w:rPr>
        <w:t>mail@e</w:t>
      </w:r>
      <w:r w:rsidR="0085709D">
        <w:rPr>
          <w:spacing w:val="-2"/>
        </w:rPr>
        <w:t>-</w:t>
      </w:r>
      <w:r>
        <w:rPr>
          <w:spacing w:val="-2"/>
        </w:rPr>
        <w:t>mail.com</w:t>
      </w:r>
    </w:p>
    <w:p w14:paraId="36396085" w14:textId="77777777" w:rsidR="00947FAB" w:rsidRDefault="00947FAB" w:rsidP="008E6791">
      <w:pPr>
        <w:pStyle w:val="BodyText"/>
        <w:spacing w:before="11"/>
        <w:rPr>
          <w:sz w:val="23"/>
        </w:rPr>
      </w:pPr>
    </w:p>
    <w:p w14:paraId="5238A71B" w14:textId="77777777" w:rsidR="00947FAB" w:rsidRDefault="00324732" w:rsidP="008E6791">
      <w:pPr>
        <w:pStyle w:val="Heading1"/>
        <w:ind w:left="426"/>
      </w:pPr>
      <w:r>
        <w:t>Abstract</w:t>
      </w:r>
    </w:p>
    <w:p w14:paraId="626F9A03" w14:textId="2BA2E231" w:rsidR="00947FAB" w:rsidRDefault="00324732" w:rsidP="008E6791">
      <w:pPr>
        <w:pStyle w:val="BodyText"/>
        <w:ind w:left="426" w:right="87"/>
        <w:jc w:val="both"/>
      </w:pPr>
      <w:r>
        <w:t xml:space="preserve">The </w:t>
      </w:r>
      <w:r w:rsidR="002F1E8E" w:rsidRPr="002F1E8E">
        <w:t>This template gives formatting guidelines for authors preparing a</w:t>
      </w:r>
      <w:r w:rsidR="002F1E8E">
        <w:t xml:space="preserve"> full paper</w:t>
      </w:r>
      <w:r w:rsidR="002F1E8E" w:rsidRPr="002F1E8E">
        <w:t xml:space="preserve"> for the International Conference of Social Sciences and Management 2021 (iRandau2021). The submission topic must be related to the conference theme: Empowering Community and Beyond, with regards to the social science, management, and science &amp; technology aspects. The authors must use the template given for the </w:t>
      </w:r>
      <w:r w:rsidR="002F1E8E">
        <w:t>full paper</w:t>
      </w:r>
      <w:r w:rsidR="002F1E8E" w:rsidRPr="002F1E8E">
        <w:t xml:space="preserve"> to be accepted. </w:t>
      </w:r>
      <w:r w:rsidR="002F1E8E">
        <w:t>The</w:t>
      </w:r>
      <w:r w:rsidR="002F1E8E" w:rsidRPr="002F1E8E">
        <w:t xml:space="preserve"> abstract should be prepared in </w:t>
      </w:r>
      <w:r w:rsidR="002F1E8E">
        <w:t>a single paragraph of about 200 words maximum.</w:t>
      </w:r>
      <w:r w:rsidR="002F1E8E" w:rsidRPr="002F1E8E">
        <w:t xml:space="preserve"> The abstract should not contain any undefined abbreviations or unspecified references. </w:t>
      </w:r>
    </w:p>
    <w:p w14:paraId="6E7451CF" w14:textId="356ADD75" w:rsidR="00947FAB" w:rsidRDefault="00324732" w:rsidP="008E6791">
      <w:pPr>
        <w:pStyle w:val="BodyText"/>
        <w:ind w:left="426"/>
        <w:jc w:val="both"/>
      </w:pPr>
      <w:r>
        <w:rPr>
          <w:b/>
        </w:rPr>
        <w:t>Keywords:</w:t>
      </w:r>
      <w:r>
        <w:rPr>
          <w:b/>
          <w:spacing w:val="-1"/>
        </w:rPr>
        <w:t xml:space="preserve"> </w:t>
      </w:r>
      <w:r w:rsidR="002F1E8E">
        <w:t>keyword 1; keyword 2 (List two to five pertinent keywords specific to the article)</w:t>
      </w:r>
    </w:p>
    <w:p w14:paraId="7F73618A" w14:textId="77777777" w:rsidR="00947FAB" w:rsidRDefault="00947FAB">
      <w:pPr>
        <w:pStyle w:val="BodyText"/>
      </w:pPr>
    </w:p>
    <w:p w14:paraId="0871E857" w14:textId="06EDCE82" w:rsidR="00947FAB" w:rsidRDefault="001E74B3" w:rsidP="008E6791">
      <w:pPr>
        <w:pStyle w:val="Heading1"/>
        <w:ind w:left="426"/>
      </w:pPr>
      <w:r>
        <w:t>Text Formatting</w:t>
      </w:r>
    </w:p>
    <w:p w14:paraId="5EE06C82" w14:textId="77777777" w:rsidR="004F0CB6" w:rsidRDefault="001E74B3" w:rsidP="008E6791">
      <w:pPr>
        <w:pStyle w:val="BodyText"/>
        <w:ind w:left="426"/>
        <w:jc w:val="both"/>
      </w:pPr>
      <w:r>
        <w:t xml:space="preserve">Manuscripts should be submitted in Word. Use a normal, plain font (e.g., 12-point Calibri) for text. Use </w:t>
      </w:r>
      <w:r w:rsidRPr="001E74B3">
        <w:rPr>
          <w:i/>
          <w:iCs/>
        </w:rPr>
        <w:t>italics</w:t>
      </w:r>
      <w:r>
        <w:t xml:space="preserve"> for emphasis. Use the automatic page numbering function to number the pages. Do not use field functions. Use tab stops or other commands for indents, not the space bar. Use the table function, not spreadsheets, to make tables. Use the equation editor or </w:t>
      </w:r>
      <w:proofErr w:type="spellStart"/>
      <w:r>
        <w:t>MathType</w:t>
      </w:r>
      <w:proofErr w:type="spellEnd"/>
      <w:r>
        <w:t xml:space="preserve"> for equations. Save your file in doc format (Word 2003 or 2010) or doc format (older Word versions). File format settings; </w:t>
      </w:r>
      <w:r w:rsidRPr="001E74B3">
        <w:rPr>
          <w:b/>
          <w:bCs/>
        </w:rPr>
        <w:t>top</w:t>
      </w:r>
      <w:r>
        <w:t xml:space="preserve"> 2,2 cm; </w:t>
      </w:r>
      <w:r w:rsidRPr="001E74B3">
        <w:rPr>
          <w:b/>
          <w:bCs/>
        </w:rPr>
        <w:t xml:space="preserve">bottom </w:t>
      </w:r>
      <w:r>
        <w:t xml:space="preserve">2,2 cm; </w:t>
      </w:r>
      <w:r w:rsidRPr="001E74B3">
        <w:rPr>
          <w:b/>
          <w:bCs/>
        </w:rPr>
        <w:t>left</w:t>
      </w:r>
      <w:r>
        <w:t xml:space="preserve"> 1,8 cm; </w:t>
      </w:r>
      <w:r w:rsidRPr="001E74B3">
        <w:rPr>
          <w:b/>
          <w:bCs/>
        </w:rPr>
        <w:t>right</w:t>
      </w:r>
      <w:r>
        <w:t xml:space="preserve"> 1,8 cm; </w:t>
      </w:r>
      <w:r w:rsidRPr="001E74B3">
        <w:rPr>
          <w:b/>
          <w:bCs/>
        </w:rPr>
        <w:t xml:space="preserve">gutter </w:t>
      </w:r>
      <w:r>
        <w:t xml:space="preserve">0 cm; </w:t>
      </w:r>
      <w:r w:rsidRPr="001E74B3">
        <w:rPr>
          <w:b/>
          <w:bCs/>
        </w:rPr>
        <w:t>gutter position</w:t>
      </w:r>
      <w:r>
        <w:t xml:space="preserve"> left; </w:t>
      </w:r>
      <w:r w:rsidRPr="001E74B3">
        <w:rPr>
          <w:b/>
          <w:bCs/>
        </w:rPr>
        <w:t>portrait; A4</w:t>
      </w:r>
      <w:r>
        <w:t xml:space="preserve"> (21 cm/29,7 cm.</w:t>
      </w:r>
      <w:r w:rsidR="004F0CB6" w:rsidRPr="004F0CB6">
        <w:t xml:space="preserve"> </w:t>
      </w:r>
    </w:p>
    <w:p w14:paraId="35462EB6" w14:textId="09B33C84" w:rsidR="00947FAB" w:rsidRDefault="004F0CB6" w:rsidP="008E6791">
      <w:pPr>
        <w:pStyle w:val="BodyText"/>
        <w:ind w:left="426" w:right="87" w:firstLine="783"/>
        <w:jc w:val="both"/>
      </w:pPr>
      <w:r>
        <w:t>All tables are to be numbered using Arabic numerals. Tables should always be cited in text in consecutive numerical order. For each table, please supply a table caption (title) explaining the components of the table. Identify any previously published material by giving the original source in the form of a reference at the end of the table caption. Footnotes to tables should be indicated by superscript lower-case letters (or asterisks for significance values and other statistical data) and included beneath the table body.</w:t>
      </w:r>
    </w:p>
    <w:p w14:paraId="607AD701" w14:textId="77777777" w:rsidR="00947FAB" w:rsidRDefault="00947FAB" w:rsidP="008E6791">
      <w:pPr>
        <w:pStyle w:val="BodyText"/>
        <w:spacing w:before="2"/>
        <w:ind w:right="87"/>
      </w:pPr>
    </w:p>
    <w:p w14:paraId="639727DD" w14:textId="280CC94F" w:rsidR="00947FAB" w:rsidRDefault="00324732" w:rsidP="008E6791">
      <w:pPr>
        <w:pStyle w:val="Heading1"/>
        <w:ind w:left="426"/>
      </w:pPr>
      <w:r>
        <w:t>H</w:t>
      </w:r>
      <w:r w:rsidR="001E74B3">
        <w:t>eadings</w:t>
      </w:r>
    </w:p>
    <w:p w14:paraId="32D6343A" w14:textId="3C254D6C" w:rsidR="00947FAB" w:rsidRDefault="001E74B3" w:rsidP="008E6791">
      <w:pPr>
        <w:pStyle w:val="BodyText"/>
        <w:ind w:left="426"/>
        <w:jc w:val="both"/>
        <w:rPr>
          <w:sz w:val="23"/>
        </w:rPr>
      </w:pPr>
      <w:r>
        <w:t>Please do not use the decimal system of headings</w:t>
      </w:r>
      <w:r w:rsidR="009E1C4B">
        <w:t>.</w:t>
      </w:r>
      <w:r>
        <w:t xml:space="preserve"> </w:t>
      </w:r>
    </w:p>
    <w:p w14:paraId="0E8DCC48" w14:textId="77777777" w:rsidR="00947FAB" w:rsidRDefault="00947FAB" w:rsidP="008E6791">
      <w:pPr>
        <w:pStyle w:val="BodyText"/>
      </w:pPr>
    </w:p>
    <w:p w14:paraId="70E29309" w14:textId="0A043BFA" w:rsidR="00947FAB" w:rsidRDefault="001E74B3" w:rsidP="008E6791">
      <w:pPr>
        <w:pStyle w:val="Heading1"/>
        <w:ind w:left="426"/>
      </w:pPr>
      <w:r>
        <w:t>Abbreviations</w:t>
      </w:r>
    </w:p>
    <w:p w14:paraId="7984C89E" w14:textId="141EF9E4" w:rsidR="00947FAB" w:rsidRDefault="001E74B3" w:rsidP="008E6791">
      <w:pPr>
        <w:pStyle w:val="BodyText"/>
        <w:ind w:left="426"/>
        <w:jc w:val="both"/>
      </w:pPr>
      <w:r w:rsidRPr="001E74B3">
        <w:t>Abbreviations should be defined at first mention and used consistently thereafter</w:t>
      </w:r>
      <w:r>
        <w:t>.</w:t>
      </w:r>
    </w:p>
    <w:p w14:paraId="76114A35" w14:textId="77777777" w:rsidR="00947FAB" w:rsidRDefault="00947FAB" w:rsidP="008E6791">
      <w:pPr>
        <w:pStyle w:val="BodyText"/>
        <w:spacing w:before="1"/>
      </w:pPr>
    </w:p>
    <w:p w14:paraId="1058DA5A" w14:textId="793132DA" w:rsidR="00947FAB" w:rsidRDefault="001E74B3" w:rsidP="003C61DA">
      <w:pPr>
        <w:pStyle w:val="Heading1"/>
        <w:ind w:left="426"/>
        <w:jc w:val="both"/>
      </w:pPr>
      <w:r>
        <w:t>Footnotes</w:t>
      </w:r>
    </w:p>
    <w:p w14:paraId="3BBD755A" w14:textId="1ADC60C7" w:rsidR="00947FAB" w:rsidRDefault="001E74B3" w:rsidP="003C61DA">
      <w:pPr>
        <w:pStyle w:val="BodyText"/>
        <w:ind w:left="426"/>
        <w:jc w:val="both"/>
      </w:pPr>
      <w:r w:rsidRPr="001E74B3">
        <w:t xml:space="preserve">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 Footnotes to the text are numbered consecutively; those to tables should be indicated by superscript lower-case letters (or asterisks for significance values and other statistical data). Footnotes to the title or the authors of the article are not given reference </w:t>
      </w:r>
      <w:r w:rsidRPr="001E74B3">
        <w:lastRenderedPageBreak/>
        <w:t xml:space="preserve">symbols. Always use footnotes instead of endnotes. </w:t>
      </w:r>
    </w:p>
    <w:p w14:paraId="6E4BE28C" w14:textId="0CFF52E1" w:rsidR="00947FAB" w:rsidRDefault="00947FAB">
      <w:pPr>
        <w:pStyle w:val="BodyText"/>
        <w:spacing w:before="1"/>
      </w:pPr>
    </w:p>
    <w:p w14:paraId="703F016E" w14:textId="435B206D" w:rsidR="00947FAB" w:rsidRDefault="001E74B3" w:rsidP="003C61DA">
      <w:pPr>
        <w:pStyle w:val="Heading1"/>
        <w:ind w:left="426"/>
        <w:jc w:val="both"/>
      </w:pPr>
      <w:r>
        <w:t>Acknowledgement</w:t>
      </w:r>
    </w:p>
    <w:p w14:paraId="6D5EE2F9" w14:textId="288EC9BB" w:rsidR="00947FAB" w:rsidRDefault="001E74B3" w:rsidP="003C61DA">
      <w:pPr>
        <w:pStyle w:val="BodyText"/>
        <w:ind w:left="426"/>
        <w:jc w:val="both"/>
      </w:pPr>
      <w:r w:rsidRPr="001E74B3">
        <w:t>Acknowledgments of people, grants, funds, etc. should be placed in a separate section (end of the document) before the reference list. The names of funding organizations should be written in full.</w:t>
      </w:r>
      <w:r w:rsidR="00324732">
        <w:t xml:space="preserve"> </w:t>
      </w:r>
    </w:p>
    <w:p w14:paraId="08DDD1D2" w14:textId="77777777" w:rsidR="004F0CB6" w:rsidRPr="004F0CB6" w:rsidRDefault="004F0CB6" w:rsidP="008E6791">
      <w:pPr>
        <w:pStyle w:val="BodyText"/>
        <w:jc w:val="both"/>
      </w:pPr>
    </w:p>
    <w:p w14:paraId="7C308C87" w14:textId="1BAADF8B" w:rsidR="001E74B3" w:rsidRDefault="001E74B3" w:rsidP="003C61DA">
      <w:pPr>
        <w:pStyle w:val="Heading1"/>
        <w:ind w:left="426"/>
        <w:jc w:val="both"/>
      </w:pPr>
      <w:r>
        <w:t>References</w:t>
      </w:r>
    </w:p>
    <w:p w14:paraId="6D8BFF91" w14:textId="4AEEBE95" w:rsidR="001E74B3" w:rsidRDefault="004F0CB6" w:rsidP="003C61DA">
      <w:pPr>
        <w:ind w:left="426"/>
        <w:jc w:val="both"/>
        <w:rPr>
          <w:b/>
          <w:sz w:val="24"/>
        </w:rPr>
      </w:pPr>
      <w:r>
        <w:rPr>
          <w:b/>
          <w:sz w:val="24"/>
        </w:rPr>
        <w:t>Citation</w:t>
      </w:r>
    </w:p>
    <w:p w14:paraId="1BBB9284" w14:textId="38DBD776" w:rsidR="004F0CB6" w:rsidRDefault="004F0CB6" w:rsidP="003C61DA">
      <w:pPr>
        <w:pStyle w:val="BodyText"/>
        <w:ind w:left="426"/>
        <w:jc w:val="both"/>
      </w:pPr>
      <w:r>
        <w:t>Cite references in the text by name and year in parentheses. Some examples:</w:t>
      </w:r>
    </w:p>
    <w:p w14:paraId="77B45933" w14:textId="77777777" w:rsidR="004F0CB6" w:rsidRDefault="004F0CB6" w:rsidP="003C61DA">
      <w:pPr>
        <w:pStyle w:val="BodyText"/>
        <w:numPr>
          <w:ilvl w:val="0"/>
          <w:numId w:val="2"/>
        </w:numPr>
        <w:ind w:left="851"/>
        <w:jc w:val="both"/>
      </w:pPr>
      <w:r>
        <w:t>Negotiation research spans many disciplines (Jackson, 1990).</w:t>
      </w:r>
    </w:p>
    <w:p w14:paraId="5CCEE5A6" w14:textId="77777777" w:rsidR="004F0CB6" w:rsidRDefault="004F0CB6" w:rsidP="003C61DA">
      <w:pPr>
        <w:pStyle w:val="BodyText"/>
        <w:numPr>
          <w:ilvl w:val="0"/>
          <w:numId w:val="2"/>
        </w:numPr>
        <w:ind w:left="851"/>
        <w:jc w:val="both"/>
      </w:pPr>
      <w:r>
        <w:t>This result was later contradicted by Friedman and Georgescu (1996).</w:t>
      </w:r>
    </w:p>
    <w:p w14:paraId="084CEF58" w14:textId="77777777" w:rsidR="004F0CB6" w:rsidRDefault="004F0CB6" w:rsidP="003C61DA">
      <w:pPr>
        <w:pStyle w:val="BodyText"/>
        <w:numPr>
          <w:ilvl w:val="0"/>
          <w:numId w:val="2"/>
        </w:numPr>
        <w:ind w:left="851"/>
        <w:jc w:val="both"/>
      </w:pPr>
      <w:r>
        <w:t>This effect has been widely studied (</w:t>
      </w:r>
      <w:proofErr w:type="spellStart"/>
      <w:r>
        <w:t>Vasilescu</w:t>
      </w:r>
      <w:proofErr w:type="spellEnd"/>
      <w:r>
        <w:t xml:space="preserve"> 1991; </w:t>
      </w:r>
      <w:proofErr w:type="spellStart"/>
      <w:r>
        <w:t>Cernat</w:t>
      </w:r>
      <w:proofErr w:type="spellEnd"/>
      <w:r>
        <w:t xml:space="preserve"> et al. 1995; </w:t>
      </w:r>
      <w:proofErr w:type="spellStart"/>
      <w:r>
        <w:t>Briciu</w:t>
      </w:r>
      <w:proofErr w:type="spellEnd"/>
      <w:r>
        <w:t xml:space="preserve"> and </w:t>
      </w:r>
      <w:proofErr w:type="spellStart"/>
      <w:r>
        <w:t>Cosma</w:t>
      </w:r>
      <w:proofErr w:type="spellEnd"/>
      <w:r>
        <w:t xml:space="preserve"> 1998; </w:t>
      </w:r>
      <w:proofErr w:type="spellStart"/>
      <w:r>
        <w:t>Oprea</w:t>
      </w:r>
      <w:proofErr w:type="spellEnd"/>
      <w:r>
        <w:t xml:space="preserve"> et al. 1993).</w:t>
      </w:r>
    </w:p>
    <w:p w14:paraId="4255603B" w14:textId="77777777" w:rsidR="004F0CB6" w:rsidRDefault="004F0CB6" w:rsidP="008E6791">
      <w:pPr>
        <w:pStyle w:val="BodyText"/>
        <w:jc w:val="both"/>
      </w:pPr>
    </w:p>
    <w:p w14:paraId="0A86B4E0" w14:textId="5D0C779B" w:rsidR="004F0CB6" w:rsidRPr="004F0CB6" w:rsidRDefault="004F0CB6" w:rsidP="003C61DA">
      <w:pPr>
        <w:pStyle w:val="BodyText"/>
        <w:ind w:left="426" w:right="87"/>
        <w:jc w:val="both"/>
        <w:rPr>
          <w:b/>
          <w:bCs/>
        </w:rPr>
      </w:pPr>
      <w:r w:rsidRPr="004F0CB6">
        <w:rPr>
          <w:b/>
          <w:bCs/>
        </w:rPr>
        <w:t>Reference list</w:t>
      </w:r>
    </w:p>
    <w:p w14:paraId="5B9346AD" w14:textId="77777777" w:rsidR="004F0CB6" w:rsidRDefault="004F0CB6" w:rsidP="003C61DA">
      <w:pPr>
        <w:pStyle w:val="BodyText"/>
        <w:ind w:left="426" w:right="87"/>
        <w:jc w:val="both"/>
      </w:pPr>
      <w: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Reference list entries should be alphabetized by the last names of the first author of each work. Please use the APA (American Psychological Association) referencing style. For detailed information, please see the Publication Manual of the American Psychological Association, 6th edition, http://www.apastyle.org/ and http://blog.apastyle.org/.</w:t>
      </w:r>
    </w:p>
    <w:p w14:paraId="3C0B4792" w14:textId="77777777" w:rsidR="004F0CB6" w:rsidRDefault="004F0CB6" w:rsidP="008E6791">
      <w:pPr>
        <w:pStyle w:val="BodyText"/>
        <w:ind w:right="87"/>
        <w:jc w:val="both"/>
      </w:pPr>
    </w:p>
    <w:p w14:paraId="17C57506" w14:textId="77777777" w:rsidR="004F0CB6" w:rsidRDefault="004F0CB6" w:rsidP="003C61DA">
      <w:pPr>
        <w:pStyle w:val="BodyText"/>
        <w:ind w:left="426" w:right="87"/>
        <w:jc w:val="both"/>
      </w:pPr>
      <w:r>
        <w:t>Journal article</w:t>
      </w:r>
    </w:p>
    <w:p w14:paraId="0D271783" w14:textId="77777777" w:rsidR="004F0CB6" w:rsidRDefault="004F0CB6" w:rsidP="003C61DA">
      <w:pPr>
        <w:pStyle w:val="BodyText"/>
        <w:ind w:left="426" w:right="87"/>
        <w:jc w:val="both"/>
      </w:pPr>
      <w:r>
        <w:t xml:space="preserve">Harris, G., </w:t>
      </w:r>
      <w:proofErr w:type="spellStart"/>
      <w:r>
        <w:t>Karper</w:t>
      </w:r>
      <w:proofErr w:type="spellEnd"/>
      <w:r>
        <w:t>, T., Stacks, H., Hoffman, D., DeNiro, R., Cruz, P. (2001). Management Accounting. Journal of Accounting, 42(1), 234–245.</w:t>
      </w:r>
    </w:p>
    <w:p w14:paraId="2FBDB623" w14:textId="77777777" w:rsidR="004F0CB6" w:rsidRDefault="004F0CB6" w:rsidP="008E6791">
      <w:pPr>
        <w:pStyle w:val="BodyText"/>
        <w:ind w:right="87"/>
        <w:jc w:val="both"/>
      </w:pPr>
    </w:p>
    <w:p w14:paraId="1C012360" w14:textId="77777777" w:rsidR="004F0CB6" w:rsidRDefault="004F0CB6" w:rsidP="003C61DA">
      <w:pPr>
        <w:pStyle w:val="BodyText"/>
        <w:ind w:left="426" w:right="87"/>
        <w:jc w:val="both"/>
      </w:pPr>
      <w:r>
        <w:t>Book</w:t>
      </w:r>
    </w:p>
    <w:p w14:paraId="72B6D85D" w14:textId="77777777" w:rsidR="004F0CB6" w:rsidRDefault="004F0CB6" w:rsidP="003C61DA">
      <w:pPr>
        <w:pStyle w:val="BodyText"/>
        <w:ind w:left="426" w:right="87"/>
        <w:jc w:val="both"/>
      </w:pPr>
      <w:r>
        <w:t>Calfee, R. C., &amp; Valencia, R. R. (1991). APA guide to preparing manuscripts for journal publication. Washington, DC: American Psychological Association.</w:t>
      </w:r>
    </w:p>
    <w:p w14:paraId="6B97545B" w14:textId="77777777" w:rsidR="004F0CB6" w:rsidRDefault="004F0CB6" w:rsidP="008E6791">
      <w:pPr>
        <w:pStyle w:val="BodyText"/>
        <w:ind w:right="87"/>
        <w:jc w:val="both"/>
      </w:pPr>
    </w:p>
    <w:p w14:paraId="278C088B" w14:textId="77777777" w:rsidR="004F0CB6" w:rsidRDefault="004F0CB6" w:rsidP="003C61DA">
      <w:pPr>
        <w:pStyle w:val="BodyText"/>
        <w:ind w:left="426" w:right="87"/>
        <w:jc w:val="both"/>
      </w:pPr>
      <w:r>
        <w:t>Book chapter</w:t>
      </w:r>
    </w:p>
    <w:p w14:paraId="42307C1C" w14:textId="77777777" w:rsidR="004F0CB6" w:rsidRDefault="004F0CB6" w:rsidP="003C61DA">
      <w:pPr>
        <w:pStyle w:val="BodyText"/>
        <w:ind w:left="426" w:right="87"/>
        <w:jc w:val="both"/>
      </w:pPr>
      <w:proofErr w:type="spellStart"/>
      <w:r>
        <w:t>Barbu</w:t>
      </w:r>
      <w:proofErr w:type="spellEnd"/>
      <w:r>
        <w:t>, C.M., &amp; Egan, T. (1992). Transition – a matter of time. In Economic (Ed.), Theoretical and Applied Economics (pp. 107–123). Bucharest.</w:t>
      </w:r>
    </w:p>
    <w:p w14:paraId="5916202D" w14:textId="77777777" w:rsidR="004F0CB6" w:rsidRDefault="004F0CB6" w:rsidP="008E6791">
      <w:pPr>
        <w:pStyle w:val="BodyText"/>
        <w:ind w:right="87"/>
        <w:jc w:val="both"/>
      </w:pPr>
    </w:p>
    <w:p w14:paraId="40DD4EAA" w14:textId="77777777" w:rsidR="004F0CB6" w:rsidRDefault="004F0CB6" w:rsidP="003C61DA">
      <w:pPr>
        <w:pStyle w:val="BodyText"/>
        <w:ind w:left="426" w:right="87"/>
        <w:jc w:val="both"/>
      </w:pPr>
      <w:r>
        <w:t xml:space="preserve">Journal names and book titles should be </w:t>
      </w:r>
      <w:r w:rsidRPr="003C61DA">
        <w:rPr>
          <w:i/>
          <w:iCs/>
        </w:rPr>
        <w:t>italicized</w:t>
      </w:r>
      <w:r>
        <w:t>.</w:t>
      </w:r>
    </w:p>
    <w:p w14:paraId="051FB451" w14:textId="77777777" w:rsidR="004F0CB6" w:rsidRDefault="004F0CB6" w:rsidP="008E6791">
      <w:pPr>
        <w:pStyle w:val="BodyText"/>
        <w:ind w:right="87"/>
        <w:jc w:val="both"/>
      </w:pPr>
    </w:p>
    <w:sectPr w:rsidR="004F0CB6" w:rsidSect="004F0CB6">
      <w:headerReference w:type="default" r:id="rId7"/>
      <w:footerReference w:type="default" r:id="rId8"/>
      <w:pgSz w:w="11910" w:h="16840"/>
      <w:pgMar w:top="1247" w:right="1021" w:bottom="1247" w:left="1021" w:header="726"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E1AA" w14:textId="77777777" w:rsidR="00324732" w:rsidRDefault="00324732">
      <w:r>
        <w:separator/>
      </w:r>
    </w:p>
  </w:endnote>
  <w:endnote w:type="continuationSeparator" w:id="0">
    <w:p w14:paraId="1CF15543" w14:textId="77777777" w:rsidR="00324732" w:rsidRDefault="0032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5D9" w14:textId="77777777" w:rsidR="00324732" w:rsidRDefault="0005078C">
    <w:pPr>
      <w:pStyle w:val="BodyText"/>
      <w:spacing w:line="14" w:lineRule="auto"/>
      <w:rPr>
        <w:sz w:val="20"/>
      </w:rPr>
    </w:pPr>
    <w:r>
      <w:pict w14:anchorId="48854953">
        <v:shapetype id="_x0000_t202" coordsize="21600,21600" o:spt="202" path="m,l,21600r21600,l21600,xe">
          <v:stroke joinstyle="miter"/>
          <v:path gradientshapeok="t" o:connecttype="rect"/>
        </v:shapetype>
        <v:shape id="_x0000_s1025" type="#_x0000_t202" style="position:absolute;margin-left:509.25pt;margin-top:793.75pt;width:17.3pt;height:13.05pt;z-index:-16497664;mso-position-horizontal-relative:page;mso-position-vertical-relative:page" filled="f" stroked="f">
          <v:textbox style="mso-next-textbox:#_x0000_s1025" inset="0,0,0,0">
            <w:txbxContent>
              <w:p w14:paraId="7936F217" w14:textId="77777777" w:rsidR="00324732" w:rsidRDefault="00324732">
                <w:pPr>
                  <w:spacing w:line="245" w:lineRule="exact"/>
                  <w:ind w:left="60"/>
                </w:pPr>
                <w:r>
                  <w:fldChar w:fldCharType="begin"/>
                </w:r>
                <w:r>
                  <w:instrText xml:space="preserve"> PAGE </w:instrText>
                </w:r>
                <w:r>
                  <w:fldChar w:fldCharType="separate"/>
                </w:r>
                <w:r>
                  <w:t>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C87D" w14:textId="77777777" w:rsidR="00324732" w:rsidRDefault="00324732">
      <w:r>
        <w:separator/>
      </w:r>
    </w:p>
  </w:footnote>
  <w:footnote w:type="continuationSeparator" w:id="0">
    <w:p w14:paraId="1E9303E7" w14:textId="77777777" w:rsidR="00324732" w:rsidRDefault="0032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D6B4" w14:textId="77777777" w:rsidR="00324732" w:rsidRDefault="0005078C">
    <w:pPr>
      <w:pStyle w:val="BodyText"/>
      <w:spacing w:line="14" w:lineRule="auto"/>
      <w:rPr>
        <w:sz w:val="20"/>
      </w:rPr>
    </w:pPr>
    <w:r>
      <w:pict w14:anchorId="73E58DFE">
        <v:shapetype id="_x0000_t202" coordsize="21600,21600" o:spt="202" path="m,l,21600r21600,l21600,xe">
          <v:stroke joinstyle="miter"/>
          <v:path gradientshapeok="t" o:connecttype="rect"/>
        </v:shapetype>
        <v:shape id="_x0000_s1026" type="#_x0000_t202" style="position:absolute;margin-left:71pt;margin-top:35.15pt;width:415.4pt;height:24.65pt;z-index:-16498176;mso-position-horizontal-relative:page;mso-position-vertical-relative:page" filled="f" stroked="f">
          <v:textbox style="mso-next-textbox:#_x0000_s1026" inset="0,0,0,0">
            <w:txbxContent>
              <w:p w14:paraId="432917C2" w14:textId="1EE08C56" w:rsidR="00324732" w:rsidRPr="0005078C" w:rsidRDefault="009E1C4B">
                <w:pPr>
                  <w:spacing w:before="19" w:line="252" w:lineRule="exact"/>
                  <w:ind w:left="20"/>
                  <w:rPr>
                    <w:rFonts w:asciiTheme="majorHAnsi" w:hAnsiTheme="majorHAnsi"/>
                    <w:b/>
                    <w:color w:val="0F243E" w:themeColor="text2" w:themeShade="80"/>
                    <w:sz w:val="21"/>
                    <w:szCs w:val="21"/>
                  </w:rPr>
                </w:pPr>
                <w:proofErr w:type="spellStart"/>
                <w:r w:rsidRPr="0005078C">
                  <w:rPr>
                    <w:rFonts w:asciiTheme="majorHAnsi" w:hAnsiTheme="majorHAnsi"/>
                    <w:b/>
                    <w:color w:val="0F243E" w:themeColor="text2" w:themeShade="80"/>
                    <w:w w:val="80"/>
                    <w:sz w:val="21"/>
                    <w:szCs w:val="21"/>
                  </w:rPr>
                  <w:t>Randau@UPMKB</w:t>
                </w:r>
                <w:proofErr w:type="spellEnd"/>
                <w:r w:rsidRPr="0005078C">
                  <w:rPr>
                    <w:rFonts w:asciiTheme="majorHAnsi" w:hAnsiTheme="majorHAnsi"/>
                    <w:b/>
                    <w:color w:val="0F243E" w:themeColor="text2" w:themeShade="80"/>
                    <w:w w:val="80"/>
                    <w:sz w:val="21"/>
                    <w:szCs w:val="21"/>
                  </w:rPr>
                  <w:t xml:space="preserve">: </w:t>
                </w:r>
                <w:r w:rsidR="00324732" w:rsidRPr="0005078C">
                  <w:rPr>
                    <w:rFonts w:asciiTheme="majorHAnsi" w:hAnsiTheme="majorHAnsi"/>
                    <w:b/>
                    <w:color w:val="0F243E" w:themeColor="text2" w:themeShade="80"/>
                    <w:w w:val="80"/>
                    <w:sz w:val="21"/>
                    <w:szCs w:val="21"/>
                  </w:rPr>
                  <w:t xml:space="preserve">International </w:t>
                </w:r>
                <w:r w:rsidRPr="0005078C">
                  <w:rPr>
                    <w:rFonts w:asciiTheme="majorHAnsi" w:hAnsiTheme="majorHAnsi"/>
                    <w:b/>
                    <w:color w:val="0F243E" w:themeColor="text2" w:themeShade="80"/>
                    <w:w w:val="80"/>
                    <w:sz w:val="21"/>
                    <w:szCs w:val="21"/>
                  </w:rPr>
                  <w:t>C</w:t>
                </w:r>
                <w:r w:rsidR="008E6791" w:rsidRPr="0005078C">
                  <w:rPr>
                    <w:rFonts w:asciiTheme="majorHAnsi" w:hAnsiTheme="majorHAnsi"/>
                    <w:b/>
                    <w:color w:val="0F243E" w:themeColor="text2" w:themeShade="80"/>
                    <w:w w:val="80"/>
                    <w:sz w:val="21"/>
                    <w:szCs w:val="21"/>
                  </w:rPr>
                  <w:t xml:space="preserve">onference of </w:t>
                </w:r>
                <w:r w:rsidRPr="0005078C">
                  <w:rPr>
                    <w:rFonts w:asciiTheme="majorHAnsi" w:hAnsiTheme="majorHAnsi"/>
                    <w:b/>
                    <w:color w:val="0F243E" w:themeColor="text2" w:themeShade="80"/>
                    <w:w w:val="80"/>
                    <w:sz w:val="21"/>
                    <w:szCs w:val="21"/>
                  </w:rPr>
                  <w:t>S</w:t>
                </w:r>
                <w:r w:rsidR="008E6791" w:rsidRPr="0005078C">
                  <w:rPr>
                    <w:rFonts w:asciiTheme="majorHAnsi" w:hAnsiTheme="majorHAnsi"/>
                    <w:b/>
                    <w:color w:val="0F243E" w:themeColor="text2" w:themeShade="80"/>
                    <w:w w:val="80"/>
                    <w:sz w:val="21"/>
                    <w:szCs w:val="21"/>
                  </w:rPr>
                  <w:t xml:space="preserve">ocial </w:t>
                </w:r>
                <w:r w:rsidRPr="0005078C">
                  <w:rPr>
                    <w:rFonts w:asciiTheme="majorHAnsi" w:hAnsiTheme="majorHAnsi"/>
                    <w:b/>
                    <w:color w:val="0F243E" w:themeColor="text2" w:themeShade="80"/>
                    <w:w w:val="80"/>
                    <w:sz w:val="21"/>
                    <w:szCs w:val="21"/>
                  </w:rPr>
                  <w:t>S</w:t>
                </w:r>
                <w:r w:rsidR="008E6791" w:rsidRPr="0005078C">
                  <w:rPr>
                    <w:rFonts w:asciiTheme="majorHAnsi" w:hAnsiTheme="majorHAnsi"/>
                    <w:b/>
                    <w:color w:val="0F243E" w:themeColor="text2" w:themeShade="80"/>
                    <w:w w:val="80"/>
                    <w:sz w:val="21"/>
                    <w:szCs w:val="21"/>
                  </w:rPr>
                  <w:t xml:space="preserve">ciences and </w:t>
                </w:r>
                <w:r w:rsidRPr="0005078C">
                  <w:rPr>
                    <w:rFonts w:asciiTheme="majorHAnsi" w:hAnsiTheme="majorHAnsi"/>
                    <w:b/>
                    <w:color w:val="0F243E" w:themeColor="text2" w:themeShade="80"/>
                    <w:w w:val="80"/>
                    <w:sz w:val="21"/>
                    <w:szCs w:val="21"/>
                  </w:rPr>
                  <w:t>M</w:t>
                </w:r>
                <w:r w:rsidR="008E6791" w:rsidRPr="0005078C">
                  <w:rPr>
                    <w:rFonts w:asciiTheme="majorHAnsi" w:hAnsiTheme="majorHAnsi"/>
                    <w:b/>
                    <w:color w:val="0F243E" w:themeColor="text2" w:themeShade="80"/>
                    <w:w w:val="80"/>
                    <w:sz w:val="21"/>
                    <w:szCs w:val="21"/>
                  </w:rPr>
                  <w:t>anagement (</w:t>
                </w:r>
                <w:r w:rsidR="008E6791" w:rsidRPr="0005078C">
                  <w:rPr>
                    <w:rFonts w:asciiTheme="majorHAnsi" w:hAnsiTheme="majorHAnsi"/>
                    <w:b/>
                    <w:color w:val="C00000"/>
                    <w:w w:val="80"/>
                    <w:sz w:val="21"/>
                    <w:szCs w:val="21"/>
                  </w:rPr>
                  <w:t>i</w:t>
                </w:r>
                <w:r w:rsidRPr="0005078C">
                  <w:rPr>
                    <w:rFonts w:asciiTheme="majorHAnsi" w:hAnsiTheme="majorHAnsi"/>
                    <w:b/>
                    <w:color w:val="0F243E" w:themeColor="text2" w:themeShade="80"/>
                    <w:w w:val="80"/>
                    <w:sz w:val="21"/>
                    <w:szCs w:val="21"/>
                  </w:rPr>
                  <w:t>R</w:t>
                </w:r>
                <w:r w:rsidR="008E6791" w:rsidRPr="0005078C">
                  <w:rPr>
                    <w:rFonts w:asciiTheme="majorHAnsi" w:hAnsiTheme="majorHAnsi"/>
                    <w:b/>
                    <w:color w:val="0F243E" w:themeColor="text2" w:themeShade="80"/>
                    <w:w w:val="80"/>
                    <w:sz w:val="21"/>
                    <w:szCs w:val="21"/>
                  </w:rPr>
                  <w:t>andau2021)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11CB9"/>
    <w:multiLevelType w:val="hybridMultilevel"/>
    <w:tmpl w:val="43DA8DF2"/>
    <w:lvl w:ilvl="0" w:tplc="44090001">
      <w:start w:val="1"/>
      <w:numFmt w:val="bullet"/>
      <w:lvlText w:val=""/>
      <w:lvlJc w:val="left"/>
      <w:pPr>
        <w:ind w:left="1780" w:hanging="360"/>
      </w:pPr>
      <w:rPr>
        <w:rFonts w:ascii="Symbol" w:hAnsi="Symbol" w:hint="default"/>
      </w:rPr>
    </w:lvl>
    <w:lvl w:ilvl="1" w:tplc="44090003" w:tentative="1">
      <w:start w:val="1"/>
      <w:numFmt w:val="bullet"/>
      <w:lvlText w:val="o"/>
      <w:lvlJc w:val="left"/>
      <w:pPr>
        <w:ind w:left="2500" w:hanging="360"/>
      </w:pPr>
      <w:rPr>
        <w:rFonts w:ascii="Courier New" w:hAnsi="Courier New" w:cs="Courier New" w:hint="default"/>
      </w:rPr>
    </w:lvl>
    <w:lvl w:ilvl="2" w:tplc="44090005" w:tentative="1">
      <w:start w:val="1"/>
      <w:numFmt w:val="bullet"/>
      <w:lvlText w:val=""/>
      <w:lvlJc w:val="left"/>
      <w:pPr>
        <w:ind w:left="3220" w:hanging="360"/>
      </w:pPr>
      <w:rPr>
        <w:rFonts w:ascii="Wingdings" w:hAnsi="Wingdings" w:hint="default"/>
      </w:rPr>
    </w:lvl>
    <w:lvl w:ilvl="3" w:tplc="44090001" w:tentative="1">
      <w:start w:val="1"/>
      <w:numFmt w:val="bullet"/>
      <w:lvlText w:val=""/>
      <w:lvlJc w:val="left"/>
      <w:pPr>
        <w:ind w:left="3940" w:hanging="360"/>
      </w:pPr>
      <w:rPr>
        <w:rFonts w:ascii="Symbol" w:hAnsi="Symbol" w:hint="default"/>
      </w:rPr>
    </w:lvl>
    <w:lvl w:ilvl="4" w:tplc="44090003" w:tentative="1">
      <w:start w:val="1"/>
      <w:numFmt w:val="bullet"/>
      <w:lvlText w:val="o"/>
      <w:lvlJc w:val="left"/>
      <w:pPr>
        <w:ind w:left="4660" w:hanging="360"/>
      </w:pPr>
      <w:rPr>
        <w:rFonts w:ascii="Courier New" w:hAnsi="Courier New" w:cs="Courier New" w:hint="default"/>
      </w:rPr>
    </w:lvl>
    <w:lvl w:ilvl="5" w:tplc="44090005" w:tentative="1">
      <w:start w:val="1"/>
      <w:numFmt w:val="bullet"/>
      <w:lvlText w:val=""/>
      <w:lvlJc w:val="left"/>
      <w:pPr>
        <w:ind w:left="5380" w:hanging="360"/>
      </w:pPr>
      <w:rPr>
        <w:rFonts w:ascii="Wingdings" w:hAnsi="Wingdings" w:hint="default"/>
      </w:rPr>
    </w:lvl>
    <w:lvl w:ilvl="6" w:tplc="44090001" w:tentative="1">
      <w:start w:val="1"/>
      <w:numFmt w:val="bullet"/>
      <w:lvlText w:val=""/>
      <w:lvlJc w:val="left"/>
      <w:pPr>
        <w:ind w:left="6100" w:hanging="360"/>
      </w:pPr>
      <w:rPr>
        <w:rFonts w:ascii="Symbol" w:hAnsi="Symbol" w:hint="default"/>
      </w:rPr>
    </w:lvl>
    <w:lvl w:ilvl="7" w:tplc="44090003" w:tentative="1">
      <w:start w:val="1"/>
      <w:numFmt w:val="bullet"/>
      <w:lvlText w:val="o"/>
      <w:lvlJc w:val="left"/>
      <w:pPr>
        <w:ind w:left="6820" w:hanging="360"/>
      </w:pPr>
      <w:rPr>
        <w:rFonts w:ascii="Courier New" w:hAnsi="Courier New" w:cs="Courier New" w:hint="default"/>
      </w:rPr>
    </w:lvl>
    <w:lvl w:ilvl="8" w:tplc="44090005" w:tentative="1">
      <w:start w:val="1"/>
      <w:numFmt w:val="bullet"/>
      <w:lvlText w:val=""/>
      <w:lvlJc w:val="left"/>
      <w:pPr>
        <w:ind w:left="7540" w:hanging="360"/>
      </w:pPr>
      <w:rPr>
        <w:rFonts w:ascii="Wingdings" w:hAnsi="Wingdings" w:hint="default"/>
      </w:rPr>
    </w:lvl>
  </w:abstractNum>
  <w:abstractNum w:abstractNumId="1" w15:restartNumberingAfterBreak="0">
    <w:nsid w:val="715053F4"/>
    <w:multiLevelType w:val="hybridMultilevel"/>
    <w:tmpl w:val="028859C8"/>
    <w:lvl w:ilvl="0" w:tplc="53402F6E">
      <w:start w:val="1"/>
      <w:numFmt w:val="bullet"/>
      <w:lvlText w:val="‒"/>
      <w:lvlJc w:val="left"/>
      <w:pPr>
        <w:ind w:left="1780" w:hanging="360"/>
      </w:pPr>
      <w:rPr>
        <w:rFonts w:ascii="Arial" w:hAnsi="Arial" w:hint="default"/>
      </w:rPr>
    </w:lvl>
    <w:lvl w:ilvl="1" w:tplc="44090003" w:tentative="1">
      <w:start w:val="1"/>
      <w:numFmt w:val="bullet"/>
      <w:lvlText w:val="o"/>
      <w:lvlJc w:val="left"/>
      <w:pPr>
        <w:ind w:left="2500" w:hanging="360"/>
      </w:pPr>
      <w:rPr>
        <w:rFonts w:ascii="Courier New" w:hAnsi="Courier New" w:cs="Courier New" w:hint="default"/>
      </w:rPr>
    </w:lvl>
    <w:lvl w:ilvl="2" w:tplc="44090005" w:tentative="1">
      <w:start w:val="1"/>
      <w:numFmt w:val="bullet"/>
      <w:lvlText w:val=""/>
      <w:lvlJc w:val="left"/>
      <w:pPr>
        <w:ind w:left="3220" w:hanging="360"/>
      </w:pPr>
      <w:rPr>
        <w:rFonts w:ascii="Wingdings" w:hAnsi="Wingdings" w:hint="default"/>
      </w:rPr>
    </w:lvl>
    <w:lvl w:ilvl="3" w:tplc="44090001" w:tentative="1">
      <w:start w:val="1"/>
      <w:numFmt w:val="bullet"/>
      <w:lvlText w:val=""/>
      <w:lvlJc w:val="left"/>
      <w:pPr>
        <w:ind w:left="3940" w:hanging="360"/>
      </w:pPr>
      <w:rPr>
        <w:rFonts w:ascii="Symbol" w:hAnsi="Symbol" w:hint="default"/>
      </w:rPr>
    </w:lvl>
    <w:lvl w:ilvl="4" w:tplc="44090003" w:tentative="1">
      <w:start w:val="1"/>
      <w:numFmt w:val="bullet"/>
      <w:lvlText w:val="o"/>
      <w:lvlJc w:val="left"/>
      <w:pPr>
        <w:ind w:left="4660" w:hanging="360"/>
      </w:pPr>
      <w:rPr>
        <w:rFonts w:ascii="Courier New" w:hAnsi="Courier New" w:cs="Courier New" w:hint="default"/>
      </w:rPr>
    </w:lvl>
    <w:lvl w:ilvl="5" w:tplc="44090005" w:tentative="1">
      <w:start w:val="1"/>
      <w:numFmt w:val="bullet"/>
      <w:lvlText w:val=""/>
      <w:lvlJc w:val="left"/>
      <w:pPr>
        <w:ind w:left="5380" w:hanging="360"/>
      </w:pPr>
      <w:rPr>
        <w:rFonts w:ascii="Wingdings" w:hAnsi="Wingdings" w:hint="default"/>
      </w:rPr>
    </w:lvl>
    <w:lvl w:ilvl="6" w:tplc="44090001" w:tentative="1">
      <w:start w:val="1"/>
      <w:numFmt w:val="bullet"/>
      <w:lvlText w:val=""/>
      <w:lvlJc w:val="left"/>
      <w:pPr>
        <w:ind w:left="6100" w:hanging="360"/>
      </w:pPr>
      <w:rPr>
        <w:rFonts w:ascii="Symbol" w:hAnsi="Symbol" w:hint="default"/>
      </w:rPr>
    </w:lvl>
    <w:lvl w:ilvl="7" w:tplc="44090003" w:tentative="1">
      <w:start w:val="1"/>
      <w:numFmt w:val="bullet"/>
      <w:lvlText w:val="o"/>
      <w:lvlJc w:val="left"/>
      <w:pPr>
        <w:ind w:left="6820" w:hanging="360"/>
      </w:pPr>
      <w:rPr>
        <w:rFonts w:ascii="Courier New" w:hAnsi="Courier New" w:cs="Courier New" w:hint="default"/>
      </w:rPr>
    </w:lvl>
    <w:lvl w:ilvl="8" w:tplc="44090005" w:tentative="1">
      <w:start w:val="1"/>
      <w:numFmt w:val="bullet"/>
      <w:lvlText w:val=""/>
      <w:lvlJc w:val="left"/>
      <w:pPr>
        <w:ind w:left="7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47FAB"/>
    <w:rsid w:val="0005078C"/>
    <w:rsid w:val="001E74B3"/>
    <w:rsid w:val="002F1E8E"/>
    <w:rsid w:val="00324732"/>
    <w:rsid w:val="003C61DA"/>
    <w:rsid w:val="004F0CB6"/>
    <w:rsid w:val="006C1A3E"/>
    <w:rsid w:val="006F421D"/>
    <w:rsid w:val="0085709D"/>
    <w:rsid w:val="008E6791"/>
    <w:rsid w:val="00947FAB"/>
    <w:rsid w:val="009E1C4B"/>
    <w:rsid w:val="00F55DE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A7BA9"/>
  <w15:docId w15:val="{2E9B1F9E-D5B2-4524-B542-A824F036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060"/>
      <w:outlineLvl w:val="0"/>
    </w:pPr>
    <w:rPr>
      <w:b/>
      <w:bCs/>
      <w:sz w:val="24"/>
      <w:szCs w:val="24"/>
    </w:rPr>
  </w:style>
  <w:style w:type="paragraph" w:styleId="Heading2">
    <w:name w:val="heading 2"/>
    <w:basedOn w:val="Normal"/>
    <w:uiPriority w:val="9"/>
    <w:unhideWhenUsed/>
    <w:qFormat/>
    <w:pPr>
      <w:ind w:left="106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2" w:lineRule="exact"/>
    </w:pPr>
  </w:style>
  <w:style w:type="paragraph" w:styleId="Header">
    <w:name w:val="header"/>
    <w:basedOn w:val="Normal"/>
    <w:link w:val="HeaderChar"/>
    <w:uiPriority w:val="99"/>
    <w:unhideWhenUsed/>
    <w:rsid w:val="00324732"/>
    <w:pPr>
      <w:tabs>
        <w:tab w:val="center" w:pos="4513"/>
        <w:tab w:val="right" w:pos="9026"/>
      </w:tabs>
    </w:pPr>
  </w:style>
  <w:style w:type="character" w:customStyle="1" w:styleId="HeaderChar">
    <w:name w:val="Header Char"/>
    <w:basedOn w:val="DefaultParagraphFont"/>
    <w:link w:val="Header"/>
    <w:uiPriority w:val="99"/>
    <w:rsid w:val="00324732"/>
    <w:rPr>
      <w:rFonts w:ascii="Calibri" w:eastAsia="Calibri" w:hAnsi="Calibri" w:cs="Calibri"/>
      <w:lang w:val="en-AU"/>
    </w:rPr>
  </w:style>
  <w:style w:type="paragraph" w:styleId="Footer">
    <w:name w:val="footer"/>
    <w:basedOn w:val="Normal"/>
    <w:link w:val="FooterChar"/>
    <w:uiPriority w:val="99"/>
    <w:unhideWhenUsed/>
    <w:rsid w:val="00324732"/>
    <w:pPr>
      <w:tabs>
        <w:tab w:val="center" w:pos="4513"/>
        <w:tab w:val="right" w:pos="9026"/>
      </w:tabs>
    </w:pPr>
  </w:style>
  <w:style w:type="character" w:customStyle="1" w:styleId="FooterChar">
    <w:name w:val="Footer Char"/>
    <w:basedOn w:val="DefaultParagraphFont"/>
    <w:link w:val="Footer"/>
    <w:uiPriority w:val="99"/>
    <w:rsid w:val="00324732"/>
    <w:rPr>
      <w:rFonts w:ascii="Calibri" w:eastAsia="Calibri" w:hAnsi="Calibri" w:cs="Calibri"/>
      <w:lang w:val="en-AU"/>
    </w:rPr>
  </w:style>
  <w:style w:type="character" w:styleId="Hyperlink">
    <w:name w:val="Hyperlink"/>
    <w:basedOn w:val="DefaultParagraphFont"/>
    <w:uiPriority w:val="99"/>
    <w:unhideWhenUsed/>
    <w:rsid w:val="0085709D"/>
    <w:rPr>
      <w:color w:val="0000FF" w:themeColor="hyperlink"/>
      <w:u w:val="single"/>
    </w:rPr>
  </w:style>
  <w:style w:type="character" w:styleId="UnresolvedMention">
    <w:name w:val="Unresolved Mention"/>
    <w:basedOn w:val="DefaultParagraphFont"/>
    <w:uiPriority w:val="99"/>
    <w:semiHidden/>
    <w:unhideWhenUsed/>
    <w:rsid w:val="0085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Danial</dc:creator>
  <cp:lastModifiedBy>JUNIZA</cp:lastModifiedBy>
  <cp:revision>5</cp:revision>
  <cp:lastPrinted>2021-04-27T02:34:00Z</cp:lastPrinted>
  <dcterms:created xsi:type="dcterms:W3CDTF">2021-04-26T04:36:00Z</dcterms:created>
  <dcterms:modified xsi:type="dcterms:W3CDTF">2021-04-27T02:37:00Z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2021-04-10T00:00:00Z</vt:filetime>
  </property>
  <property fmtid="{D5CDD505-2E9C-101B-9397-08002B2CF9AE}" pid="3" name="Creator">
    <vt:lpwstr>Microsoft® Word 2016</vt:lpwstr>
  </property>
  <property fmtid="{D5CDD505-2E9C-101B-9397-08002B2CF9AE}" pid="4" name="LastSaved">
    <vt:filetime>2021-04-26T00:00:00Z</vt:filetime>
  </property>
</Properties>
</file>