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A140B" w14:textId="77777777" w:rsidR="00162DBA" w:rsidRDefault="00C54A48">
      <w:pPr>
        <w:pStyle w:val="Heading1"/>
        <w:keepNext w:val="0"/>
        <w:keepLines w:val="0"/>
        <w:spacing w:before="480" w:line="240" w:lineRule="auto"/>
        <w:jc w:val="center"/>
        <w:rPr>
          <w:rFonts w:ascii="Calibri" w:eastAsia="Calibri" w:hAnsi="Calibri" w:cs="Calibri"/>
          <w:sz w:val="30"/>
          <w:szCs w:val="30"/>
        </w:rPr>
      </w:pPr>
      <w:bookmarkStart w:id="0" w:name="_heading=h.p0g10lkiok11" w:colFirst="0" w:colLast="0"/>
      <w:bookmarkEnd w:id="0"/>
      <w:r>
        <w:rPr>
          <w:rFonts w:ascii="Calibri" w:eastAsia="Calibri" w:hAnsi="Calibri" w:cs="Calibri"/>
          <w:b/>
          <w:sz w:val="30"/>
          <w:szCs w:val="30"/>
        </w:rPr>
        <w:t>Faisal Haziq Mohammad Razli</w:t>
      </w:r>
      <w:r>
        <w:rPr>
          <w:rFonts w:ascii="Calibri" w:eastAsia="Calibri" w:hAnsi="Calibri" w:cs="Calibri"/>
          <w:b/>
          <w:sz w:val="30"/>
          <w:szCs w:val="30"/>
          <w:vertAlign w:val="superscript"/>
        </w:rPr>
        <w:t>1</w:t>
      </w:r>
      <w:r>
        <w:rPr>
          <w:rFonts w:ascii="Calibri" w:eastAsia="Calibri" w:hAnsi="Calibri" w:cs="Calibri"/>
          <w:b/>
          <w:sz w:val="30"/>
          <w:szCs w:val="30"/>
        </w:rPr>
        <w:t>, Roxana Dev Omar Dev*</w:t>
      </w:r>
      <w:r>
        <w:rPr>
          <w:rFonts w:ascii="Calibri" w:eastAsia="Calibri" w:hAnsi="Calibri" w:cs="Calibri"/>
          <w:b/>
          <w:sz w:val="30"/>
          <w:szCs w:val="30"/>
          <w:vertAlign w:val="superscript"/>
        </w:rPr>
        <w:t>1</w:t>
      </w:r>
    </w:p>
    <w:p w14:paraId="34FFE315" w14:textId="77777777" w:rsidR="00162DBA" w:rsidRDefault="00162DBA">
      <w:pPr>
        <w:spacing w:after="120"/>
        <w:rPr>
          <w:rFonts w:ascii="Calibri" w:eastAsia="Calibri" w:hAnsi="Calibri" w:cs="Calibri"/>
          <w:sz w:val="24"/>
          <w:szCs w:val="24"/>
        </w:rPr>
      </w:pPr>
    </w:p>
    <w:p w14:paraId="57B7647C" w14:textId="77777777" w:rsidR="00162DBA" w:rsidRDefault="00C54A48">
      <w:pPr>
        <w:spacing w:after="120"/>
        <w:jc w:val="center"/>
        <w:rPr>
          <w:rFonts w:ascii="Calibri" w:eastAsia="Calibri" w:hAnsi="Calibri" w:cs="Calibri"/>
          <w:sz w:val="24"/>
          <w:szCs w:val="24"/>
        </w:rPr>
      </w:pPr>
      <w:r>
        <w:rPr>
          <w:rFonts w:ascii="Calibri" w:eastAsia="Calibri" w:hAnsi="Calibri" w:cs="Calibri"/>
          <w:sz w:val="40"/>
          <w:szCs w:val="40"/>
          <w:vertAlign w:val="superscript"/>
        </w:rPr>
        <w:t>1</w:t>
      </w:r>
      <w:r>
        <w:rPr>
          <w:rFonts w:ascii="Calibri" w:eastAsia="Calibri" w:hAnsi="Calibri" w:cs="Calibri"/>
          <w:sz w:val="24"/>
          <w:szCs w:val="24"/>
        </w:rPr>
        <w:t xml:space="preserve">Faculty of Educational Studies, </w:t>
      </w:r>
      <w:proofErr w:type="spellStart"/>
      <w:r>
        <w:rPr>
          <w:rFonts w:ascii="Calibri" w:eastAsia="Calibri" w:hAnsi="Calibri" w:cs="Calibri"/>
          <w:sz w:val="24"/>
          <w:szCs w:val="24"/>
        </w:rPr>
        <w:t>Universiti</w:t>
      </w:r>
      <w:proofErr w:type="spellEnd"/>
      <w:r>
        <w:rPr>
          <w:rFonts w:ascii="Calibri" w:eastAsia="Calibri" w:hAnsi="Calibri" w:cs="Calibri"/>
          <w:sz w:val="24"/>
          <w:szCs w:val="24"/>
        </w:rPr>
        <w:t xml:space="preserve"> Putra Malaysia, 43400 Serdang, Selangor</w:t>
      </w:r>
    </w:p>
    <w:p w14:paraId="3196CA4E" w14:textId="77777777" w:rsidR="00162DBA" w:rsidRDefault="00C54A48">
      <w:pPr>
        <w:jc w:val="center"/>
        <w:rPr>
          <w:rFonts w:ascii="Calibri" w:eastAsia="Calibri" w:hAnsi="Calibri" w:cs="Calibri"/>
          <w:sz w:val="24"/>
          <w:szCs w:val="24"/>
        </w:rPr>
      </w:pPr>
      <w:r>
        <w:rPr>
          <w:rFonts w:ascii="Calibri" w:eastAsia="Calibri" w:hAnsi="Calibri" w:cs="Calibri"/>
          <w:sz w:val="24"/>
          <w:szCs w:val="24"/>
        </w:rPr>
        <w:t xml:space="preserve"> </w:t>
      </w:r>
    </w:p>
    <w:p w14:paraId="00DBE356" w14:textId="77777777" w:rsidR="00162DBA" w:rsidRDefault="00C54A48">
      <w:pPr>
        <w:jc w:val="center"/>
        <w:rPr>
          <w:rFonts w:ascii="Calibri" w:eastAsia="Calibri" w:hAnsi="Calibri" w:cs="Calibri"/>
          <w:sz w:val="24"/>
          <w:szCs w:val="24"/>
        </w:rPr>
      </w:pPr>
      <w:r>
        <w:rPr>
          <w:rFonts w:ascii="Calibri" w:eastAsia="Calibri" w:hAnsi="Calibri" w:cs="Calibri"/>
          <w:sz w:val="24"/>
          <w:szCs w:val="24"/>
        </w:rPr>
        <w:t>*Email address: rdod@upm.edu.my</w:t>
      </w:r>
    </w:p>
    <w:p w14:paraId="0EAD1B49" w14:textId="77777777" w:rsidR="00162DBA" w:rsidRDefault="00C54A48">
      <w:pPr>
        <w:jc w:val="center"/>
        <w:rPr>
          <w:rFonts w:ascii="Calibri" w:eastAsia="Calibri" w:hAnsi="Calibri" w:cs="Calibri"/>
          <w:sz w:val="24"/>
          <w:szCs w:val="24"/>
        </w:rPr>
      </w:pPr>
      <w:r>
        <w:rPr>
          <w:rFonts w:ascii="Calibri" w:eastAsia="Calibri" w:hAnsi="Calibri" w:cs="Calibri"/>
          <w:sz w:val="24"/>
          <w:szCs w:val="24"/>
        </w:rPr>
        <w:t xml:space="preserve"> </w:t>
      </w:r>
    </w:p>
    <w:p w14:paraId="21FC661C" w14:textId="5261D4A4" w:rsidR="00162DBA" w:rsidRDefault="00C54A48">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Music makes life better in so many ways. It elevates </w:t>
      </w:r>
      <w:hyperlink r:id="rId7">
        <w:r>
          <w:rPr>
            <w:rFonts w:ascii="Calibri" w:eastAsia="Calibri" w:hAnsi="Calibri" w:cs="Calibri"/>
            <w:sz w:val="24"/>
            <w:szCs w:val="24"/>
          </w:rPr>
          <w:t>mood</w:t>
        </w:r>
      </w:hyperlink>
      <w:r>
        <w:rPr>
          <w:rFonts w:ascii="Calibri" w:eastAsia="Calibri" w:hAnsi="Calibri" w:cs="Calibri"/>
          <w:sz w:val="24"/>
          <w:szCs w:val="24"/>
        </w:rPr>
        <w:t xml:space="preserve">, reduces </w:t>
      </w:r>
      <w:hyperlink r:id="rId8">
        <w:r>
          <w:rPr>
            <w:rFonts w:ascii="Calibri" w:eastAsia="Calibri" w:hAnsi="Calibri" w:cs="Calibri"/>
            <w:sz w:val="24"/>
            <w:szCs w:val="24"/>
          </w:rPr>
          <w:t>stress</w:t>
        </w:r>
      </w:hyperlink>
      <w:r>
        <w:rPr>
          <w:rFonts w:ascii="Calibri" w:eastAsia="Calibri" w:hAnsi="Calibri" w:cs="Calibri"/>
          <w:sz w:val="24"/>
          <w:szCs w:val="24"/>
        </w:rPr>
        <w:t xml:space="preserve"> and eases </w:t>
      </w:r>
      <w:hyperlink r:id="rId9">
        <w:r>
          <w:rPr>
            <w:rFonts w:ascii="Calibri" w:eastAsia="Calibri" w:hAnsi="Calibri" w:cs="Calibri"/>
            <w:sz w:val="24"/>
            <w:szCs w:val="24"/>
          </w:rPr>
          <w:t>pain</w:t>
        </w:r>
      </w:hyperlink>
      <w:r>
        <w:rPr>
          <w:rFonts w:ascii="Calibri" w:eastAsia="Calibri" w:hAnsi="Calibri" w:cs="Calibri"/>
          <w:sz w:val="24"/>
          <w:szCs w:val="24"/>
        </w:rPr>
        <w:t xml:space="preserve">. Music is </w:t>
      </w:r>
      <w:hyperlink r:id="rId10">
        <w:r>
          <w:rPr>
            <w:rFonts w:ascii="Calibri" w:eastAsia="Calibri" w:hAnsi="Calibri" w:cs="Calibri"/>
            <w:sz w:val="24"/>
            <w:szCs w:val="24"/>
          </w:rPr>
          <w:t>heart-healthy</w:t>
        </w:r>
      </w:hyperlink>
      <w:r>
        <w:rPr>
          <w:rFonts w:ascii="Calibri" w:eastAsia="Calibri" w:hAnsi="Calibri" w:cs="Calibri"/>
          <w:sz w:val="24"/>
          <w:szCs w:val="24"/>
        </w:rPr>
        <w:t xml:space="preserve"> because it can lower </w:t>
      </w:r>
      <w:hyperlink r:id="rId11">
        <w:r>
          <w:rPr>
            <w:rFonts w:ascii="Calibri" w:eastAsia="Calibri" w:hAnsi="Calibri" w:cs="Calibri"/>
            <w:sz w:val="24"/>
            <w:szCs w:val="24"/>
          </w:rPr>
          <w:t>blood pressure</w:t>
        </w:r>
      </w:hyperlink>
      <w:r>
        <w:rPr>
          <w:rFonts w:ascii="Calibri" w:eastAsia="Calibri" w:hAnsi="Calibri" w:cs="Calibri"/>
          <w:sz w:val="24"/>
          <w:szCs w:val="24"/>
        </w:rPr>
        <w:t xml:space="preserve">, reduce heart rate and decrease stress hormones in the blood. It also </w:t>
      </w:r>
      <w:hyperlink r:id="rId12">
        <w:r>
          <w:rPr>
            <w:rFonts w:ascii="Calibri" w:eastAsia="Calibri" w:hAnsi="Calibri" w:cs="Calibri"/>
            <w:sz w:val="24"/>
            <w:szCs w:val="24"/>
          </w:rPr>
          <w:t>connects us with others and enhances social bonds</w:t>
        </w:r>
      </w:hyperlink>
      <w:r>
        <w:rPr>
          <w:rFonts w:ascii="Calibri" w:eastAsia="Calibri" w:hAnsi="Calibri" w:cs="Calibri"/>
          <w:sz w:val="24"/>
          <w:szCs w:val="24"/>
        </w:rPr>
        <w:t xml:space="preserve">. Music can even improve </w:t>
      </w:r>
      <w:hyperlink r:id="rId13">
        <w:r>
          <w:rPr>
            <w:rFonts w:ascii="Calibri" w:eastAsia="Calibri" w:hAnsi="Calibri" w:cs="Calibri"/>
            <w:sz w:val="24"/>
            <w:szCs w:val="24"/>
          </w:rPr>
          <w:t>workout endurance</w:t>
        </w:r>
      </w:hyperlink>
      <w:r>
        <w:rPr>
          <w:rFonts w:ascii="Calibri" w:eastAsia="Calibri" w:hAnsi="Calibri" w:cs="Calibri"/>
          <w:sz w:val="24"/>
          <w:szCs w:val="24"/>
        </w:rPr>
        <w:t xml:space="preserve"> and increase our </w:t>
      </w:r>
      <w:hyperlink r:id="rId14">
        <w:r>
          <w:rPr>
            <w:rFonts w:ascii="Calibri" w:eastAsia="Calibri" w:hAnsi="Calibri" w:cs="Calibri"/>
            <w:sz w:val="24"/>
            <w:szCs w:val="24"/>
          </w:rPr>
          <w:t>enjoyment of challenging activities</w:t>
        </w:r>
      </w:hyperlink>
      <w:r>
        <w:rPr>
          <w:rFonts w:ascii="Calibri" w:eastAsia="Calibri" w:hAnsi="Calibri" w:cs="Calibri"/>
          <w:sz w:val="24"/>
          <w:szCs w:val="24"/>
        </w:rPr>
        <w:t>.  The fact that music can make a difficult task more tolerable may be why students often choose to listen to it while doing their homework or studying for exams. But is listening to music the smart choice for students who want to optimize their learning?</w:t>
      </w:r>
    </w:p>
    <w:p w14:paraId="44793A8C" w14:textId="77777777" w:rsidR="00C54A48" w:rsidRDefault="00C54A48">
      <w:pPr>
        <w:spacing w:after="240"/>
        <w:jc w:val="both"/>
        <w:rPr>
          <w:rFonts w:ascii="Calibri" w:eastAsia="Calibri" w:hAnsi="Calibri" w:cs="Calibri"/>
          <w:sz w:val="24"/>
          <w:szCs w:val="24"/>
        </w:rPr>
      </w:pPr>
      <w:r>
        <w:rPr>
          <w:rFonts w:ascii="Calibri" w:eastAsia="Calibri" w:hAnsi="Calibri" w:cs="Calibri"/>
          <w:b/>
          <w:sz w:val="24"/>
          <w:szCs w:val="24"/>
        </w:rPr>
        <w:t xml:space="preserve"> Calibri, font size 12, left and right justified, 1.5 spacing paragraph, 250-300 words</w:t>
      </w:r>
      <w:r>
        <w:rPr>
          <w:rFonts w:ascii="Calibri" w:eastAsia="Calibri" w:hAnsi="Calibri" w:cs="Calibri"/>
          <w:sz w:val="24"/>
          <w:szCs w:val="24"/>
        </w:rPr>
        <w:t xml:space="preserve">. Leave one blank line. </w:t>
      </w:r>
      <w:r>
        <w:rPr>
          <w:rFonts w:ascii="Calibri" w:eastAsia="Calibri" w:hAnsi="Calibri" w:cs="Calibri"/>
          <w:b/>
          <w:i/>
          <w:sz w:val="24"/>
          <w:szCs w:val="24"/>
        </w:rPr>
        <w:t>Do Not Use Symbols, Special Characters, or Math in Paper Title or Abstract</w:t>
      </w:r>
      <w:r>
        <w:rPr>
          <w:rFonts w:ascii="Calibri" w:eastAsia="Calibri" w:hAnsi="Calibri" w:cs="Calibri"/>
          <w:i/>
          <w:sz w:val="24"/>
          <w:szCs w:val="24"/>
        </w:rPr>
        <w:t>.</w:t>
      </w:r>
      <w:r>
        <w:rPr>
          <w:rFonts w:ascii="Calibri" w:eastAsia="Calibri" w:hAnsi="Calibri" w:cs="Calibri"/>
          <w:sz w:val="24"/>
          <w:szCs w:val="24"/>
        </w:rPr>
        <w:t xml:space="preserve"> Rename your abstract file as </w:t>
      </w:r>
      <w:r>
        <w:rPr>
          <w:rFonts w:ascii="Calibri" w:eastAsia="Calibri" w:hAnsi="Calibri" w:cs="Calibri"/>
          <w:b/>
          <w:sz w:val="24"/>
          <w:szCs w:val="24"/>
        </w:rPr>
        <w:t xml:space="preserve">[sub </w:t>
      </w:r>
      <w:proofErr w:type="gramStart"/>
      <w:r>
        <w:rPr>
          <w:rFonts w:ascii="Calibri" w:eastAsia="Calibri" w:hAnsi="Calibri" w:cs="Calibri"/>
          <w:b/>
          <w:sz w:val="24"/>
          <w:szCs w:val="24"/>
        </w:rPr>
        <w:t>theme]_</w:t>
      </w:r>
      <w:proofErr w:type="gramEnd"/>
      <w:r>
        <w:rPr>
          <w:rFonts w:ascii="Calibri" w:eastAsia="Calibri" w:hAnsi="Calibri" w:cs="Calibri"/>
          <w:b/>
          <w:sz w:val="24"/>
          <w:szCs w:val="24"/>
        </w:rPr>
        <w:t>[main author]</w:t>
      </w:r>
      <w:r>
        <w:rPr>
          <w:rFonts w:ascii="Calibri" w:eastAsia="Calibri" w:hAnsi="Calibri" w:cs="Calibri"/>
          <w:sz w:val="24"/>
          <w:szCs w:val="24"/>
        </w:rPr>
        <w:t xml:space="preserve">. For example: </w:t>
      </w:r>
      <w:r>
        <w:rPr>
          <w:rFonts w:ascii="Calibri" w:eastAsia="Calibri" w:hAnsi="Calibri" w:cs="Calibri"/>
          <w:b/>
          <w:sz w:val="24"/>
          <w:szCs w:val="24"/>
        </w:rPr>
        <w:t>SS_</w:t>
      </w:r>
      <w:proofErr w:type="gramStart"/>
      <w:r>
        <w:rPr>
          <w:rFonts w:ascii="Calibri" w:eastAsia="Calibri" w:hAnsi="Calibri" w:cs="Calibri"/>
          <w:b/>
          <w:sz w:val="24"/>
          <w:szCs w:val="24"/>
        </w:rPr>
        <w:t>Y.R</w:t>
      </w:r>
      <w:proofErr w:type="gramEnd"/>
      <w:r>
        <w:rPr>
          <w:rFonts w:ascii="Calibri" w:eastAsia="Calibri" w:hAnsi="Calibri" w:cs="Calibri"/>
          <w:b/>
          <w:sz w:val="24"/>
          <w:szCs w:val="24"/>
        </w:rPr>
        <w:t xml:space="preserve"> Adam</w:t>
      </w:r>
      <w:r>
        <w:rPr>
          <w:rFonts w:ascii="Calibri" w:eastAsia="Calibri" w:hAnsi="Calibri" w:cs="Calibri"/>
          <w:sz w:val="24"/>
          <w:szCs w:val="24"/>
        </w:rPr>
        <w:t xml:space="preserve">.docx. </w:t>
      </w:r>
      <w:r>
        <w:rPr>
          <w:rFonts w:ascii="Calibri" w:eastAsia="Calibri" w:hAnsi="Calibri" w:cs="Calibri"/>
          <w:b/>
          <w:i/>
          <w:sz w:val="24"/>
          <w:szCs w:val="24"/>
        </w:rPr>
        <w:t>(SS: Social Science, M: Management, ST: Science &amp; Technology)</w:t>
      </w:r>
      <w:r>
        <w:rPr>
          <w:rFonts w:ascii="Calibri" w:eastAsia="Calibri" w:hAnsi="Calibri" w:cs="Calibri"/>
          <w:sz w:val="24"/>
          <w:szCs w:val="24"/>
        </w:rPr>
        <w:t xml:space="preserve">. </w:t>
      </w:r>
    </w:p>
    <w:p w14:paraId="6AE6140D" w14:textId="177CB9F2" w:rsidR="00162DBA" w:rsidRDefault="00C54A48">
      <w:pPr>
        <w:spacing w:after="240"/>
        <w:jc w:val="both"/>
        <w:rPr>
          <w:rFonts w:ascii="Calibri" w:eastAsia="Calibri" w:hAnsi="Calibri" w:cs="Calibri"/>
          <w:sz w:val="24"/>
          <w:szCs w:val="24"/>
        </w:rPr>
      </w:pPr>
      <w:r>
        <w:rPr>
          <w:rFonts w:ascii="Calibri" w:eastAsia="Calibri" w:hAnsi="Calibri" w:cs="Calibri"/>
          <w:sz w:val="24"/>
          <w:szCs w:val="24"/>
        </w:rPr>
        <w:t xml:space="preserve">For further details on abstract </w:t>
      </w:r>
      <w:r>
        <w:rPr>
          <w:rFonts w:ascii="Calibri" w:eastAsia="Calibri" w:hAnsi="Calibri" w:cs="Calibri"/>
          <w:sz w:val="24"/>
          <w:szCs w:val="24"/>
        </w:rPr>
        <w:t xml:space="preserve">submission please email: </w:t>
      </w:r>
      <w:r>
        <w:rPr>
          <w:rFonts w:ascii="Calibri" w:eastAsia="Calibri" w:hAnsi="Calibri" w:cs="Calibri"/>
          <w:color w:val="0000FF"/>
          <w:sz w:val="24"/>
          <w:szCs w:val="24"/>
        </w:rPr>
        <w:t>irandau@upm.edu.my</w:t>
      </w:r>
      <w:r>
        <w:rPr>
          <w:rFonts w:ascii="Calibri" w:eastAsia="Calibri" w:hAnsi="Calibri" w:cs="Calibri"/>
          <w:sz w:val="24"/>
          <w:szCs w:val="24"/>
        </w:rPr>
        <w:t>.</w:t>
      </w:r>
    </w:p>
    <w:p w14:paraId="179C310C" w14:textId="77777777" w:rsidR="00162DBA" w:rsidRDefault="00C54A48">
      <w:pPr>
        <w:spacing w:after="240"/>
        <w:jc w:val="both"/>
        <w:rPr>
          <w:rFonts w:ascii="Calibri" w:eastAsia="Calibri" w:hAnsi="Calibri" w:cs="Calibri"/>
          <w:sz w:val="20"/>
          <w:szCs w:val="20"/>
        </w:rPr>
      </w:pPr>
      <w:r>
        <w:rPr>
          <w:rFonts w:ascii="Calibri" w:eastAsia="Calibri" w:hAnsi="Calibri" w:cs="Calibri"/>
          <w:sz w:val="20"/>
          <w:szCs w:val="20"/>
        </w:rPr>
        <w:t xml:space="preserve">Keywords: imagined contact, intergroup anxiety, intergroup trust, perceived similarity, prosocial </w:t>
      </w:r>
      <w:proofErr w:type="spellStart"/>
      <w:r>
        <w:rPr>
          <w:rFonts w:ascii="Calibri" w:eastAsia="Calibri" w:hAnsi="Calibri" w:cs="Calibri"/>
          <w:sz w:val="20"/>
          <w:szCs w:val="20"/>
        </w:rPr>
        <w:t>behaviour</w:t>
      </w:r>
      <w:proofErr w:type="spellEnd"/>
    </w:p>
    <w:p w14:paraId="5E124E08" w14:textId="77777777" w:rsidR="00162DBA" w:rsidRDefault="00C54A48">
      <w:pPr>
        <w:jc w:val="center"/>
        <w:rPr>
          <w:sz w:val="20"/>
          <w:szCs w:val="20"/>
        </w:rPr>
      </w:pPr>
      <w:bookmarkStart w:id="1" w:name="_heading=h.30j0zll" w:colFirst="0" w:colLast="0"/>
      <w:bookmarkEnd w:id="1"/>
      <w:r>
        <w:rPr>
          <w:sz w:val="20"/>
          <w:szCs w:val="20"/>
        </w:rPr>
        <w:t xml:space="preserve"> </w:t>
      </w:r>
    </w:p>
    <w:p w14:paraId="7F487D57" w14:textId="77777777" w:rsidR="00162DBA" w:rsidRDefault="00162DBA">
      <w:pPr>
        <w:spacing w:after="240"/>
        <w:jc w:val="both"/>
        <w:rPr>
          <w:sz w:val="20"/>
          <w:szCs w:val="20"/>
        </w:rPr>
      </w:pPr>
      <w:bookmarkStart w:id="2" w:name="_heading=h.8wcj464yev" w:colFirst="0" w:colLast="0"/>
      <w:bookmarkEnd w:id="2"/>
    </w:p>
    <w:p w14:paraId="1AFD7D27" w14:textId="77777777" w:rsidR="00162DBA" w:rsidRDefault="00C54A48">
      <w:pPr>
        <w:jc w:val="center"/>
        <w:rPr>
          <w:sz w:val="20"/>
          <w:szCs w:val="20"/>
        </w:rPr>
      </w:pPr>
      <w:r>
        <w:rPr>
          <w:sz w:val="20"/>
          <w:szCs w:val="20"/>
        </w:rPr>
        <w:t xml:space="preserve"> </w:t>
      </w:r>
    </w:p>
    <w:p w14:paraId="09B6EF1A" w14:textId="77777777" w:rsidR="00162DBA" w:rsidRDefault="00162DBA">
      <w:pPr>
        <w:jc w:val="center"/>
        <w:rPr>
          <w:b/>
          <w:sz w:val="32"/>
          <w:szCs w:val="32"/>
        </w:rPr>
      </w:pPr>
    </w:p>
    <w:p w14:paraId="49FF792F" w14:textId="77777777" w:rsidR="00162DBA" w:rsidRDefault="00162DBA"/>
    <w:sectPr w:rsidR="00162DB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92DB5" w14:textId="77777777" w:rsidR="00C54A48" w:rsidRDefault="00C54A48">
      <w:pPr>
        <w:spacing w:line="240" w:lineRule="auto"/>
      </w:pPr>
      <w:r>
        <w:separator/>
      </w:r>
    </w:p>
  </w:endnote>
  <w:endnote w:type="continuationSeparator" w:id="0">
    <w:p w14:paraId="5A4A0FF4" w14:textId="77777777" w:rsidR="00C54A48" w:rsidRDefault="00C54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3647" w14:textId="77777777" w:rsidR="00162DBA" w:rsidRDefault="00162DBA">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D29CC" w14:textId="77777777" w:rsidR="00162DBA" w:rsidRDefault="00162DBA">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3FC6" w14:textId="77777777" w:rsidR="00162DBA" w:rsidRDefault="00162DBA">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0BBD1" w14:textId="77777777" w:rsidR="00C54A48" w:rsidRDefault="00C54A48">
      <w:pPr>
        <w:spacing w:line="240" w:lineRule="auto"/>
      </w:pPr>
      <w:r>
        <w:separator/>
      </w:r>
    </w:p>
  </w:footnote>
  <w:footnote w:type="continuationSeparator" w:id="0">
    <w:p w14:paraId="76FC46AE" w14:textId="77777777" w:rsidR="00C54A48" w:rsidRDefault="00C54A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F418" w14:textId="77777777" w:rsidR="00162DBA" w:rsidRDefault="00162DBA">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A62C" w14:textId="77777777" w:rsidR="00162DBA" w:rsidRDefault="00C54A48">
    <w:pPr>
      <w:rPr>
        <w:i/>
        <w:sz w:val="18"/>
        <w:szCs w:val="18"/>
      </w:rPr>
    </w:pPr>
    <w:r>
      <w:rPr>
        <w:i/>
        <w:sz w:val="18"/>
        <w:szCs w:val="18"/>
      </w:rPr>
      <w:t xml:space="preserve"> </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162DBA" w14:paraId="2B0B4C70" w14:textId="77777777">
      <w:trPr>
        <w:trHeight w:val="113"/>
      </w:trPr>
      <w:tc>
        <w:tcPr>
          <w:tcW w:w="9360" w:type="dxa"/>
          <w:tcBorders>
            <w:top w:val="nil"/>
            <w:left w:val="nil"/>
            <w:bottom w:val="single" w:sz="24" w:space="0" w:color="000000"/>
            <w:right w:val="nil"/>
          </w:tcBorders>
          <w:tcMar>
            <w:top w:w="100" w:type="dxa"/>
            <w:left w:w="100" w:type="dxa"/>
            <w:bottom w:w="100" w:type="dxa"/>
            <w:right w:w="100" w:type="dxa"/>
          </w:tcMar>
        </w:tcPr>
        <w:p w14:paraId="4FD1C97D" w14:textId="77777777" w:rsidR="00162DBA" w:rsidRDefault="00162DBA">
          <w:pPr>
            <w:pStyle w:val="Heading1"/>
            <w:keepNext w:val="0"/>
            <w:keepLines w:val="0"/>
            <w:spacing w:before="480" w:line="240" w:lineRule="auto"/>
            <w:jc w:val="center"/>
            <w:rPr>
              <w:rFonts w:ascii="Calibri" w:eastAsia="Calibri" w:hAnsi="Calibri" w:cs="Calibri"/>
              <w:b/>
              <w:sz w:val="30"/>
              <w:szCs w:val="30"/>
            </w:rPr>
          </w:pPr>
          <w:bookmarkStart w:id="3" w:name="_heading=h.g4tbk8dsc7fe" w:colFirst="0" w:colLast="0"/>
          <w:bookmarkEnd w:id="3"/>
        </w:p>
        <w:p w14:paraId="3E2BA2A4" w14:textId="3D97F73D" w:rsidR="00162DBA" w:rsidRDefault="00C54A48">
          <w:pPr>
            <w:widowControl w:val="0"/>
            <w:pBdr>
              <w:top w:val="nil"/>
              <w:left w:val="nil"/>
              <w:bottom w:val="nil"/>
              <w:right w:val="nil"/>
              <w:between w:val="nil"/>
            </w:pBdr>
            <w:rPr>
              <w:i/>
              <w:sz w:val="18"/>
              <w:szCs w:val="18"/>
            </w:rPr>
          </w:pPr>
          <w:r>
            <w:rPr>
              <w:i/>
              <w:sz w:val="18"/>
              <w:szCs w:val="18"/>
            </w:rPr>
            <w:t>International Symposium of Social Sciences, Management, Science &amp; Technology 2025</w:t>
          </w:r>
          <w:r>
            <w:rPr>
              <w:i/>
              <w:sz w:val="18"/>
              <w:szCs w:val="18"/>
            </w:rPr>
            <w:t xml:space="preserve"> (iRandau2025</w:t>
          </w:r>
          <w:r>
            <w:rPr>
              <w:i/>
              <w:sz w:val="18"/>
              <w:szCs w:val="18"/>
            </w:rPr>
            <w:t>)</w:t>
          </w:r>
        </w:p>
      </w:tc>
    </w:tr>
  </w:tbl>
  <w:p w14:paraId="6B803CE0" w14:textId="77777777" w:rsidR="00162DBA" w:rsidRDefault="00162D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5008" w14:textId="77777777" w:rsidR="00162DBA" w:rsidRDefault="00162DBA">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DBA"/>
    <w:rsid w:val="00162DBA"/>
    <w:rsid w:val="00576274"/>
    <w:rsid w:val="00C54A4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958F1"/>
  <w15:docId w15:val="{E3765A1B-5850-421F-BDBC-4FC37535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A1CAE"/>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57C96"/>
    <w:rPr>
      <w:color w:val="0000FF" w:themeColor="hyperlink"/>
      <w:u w:val="single"/>
    </w:rPr>
  </w:style>
  <w:style w:type="character" w:styleId="UnresolvedMention">
    <w:name w:val="Unresolved Mention"/>
    <w:basedOn w:val="DefaultParagraphFont"/>
    <w:uiPriority w:val="99"/>
    <w:semiHidden/>
    <w:unhideWhenUsed/>
    <w:rsid w:val="00257C96"/>
    <w:rPr>
      <w:color w:val="605E5C"/>
      <w:shd w:val="clear" w:color="auto" w:fill="E1DFDD"/>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cbi.nlm.nih.gov/pubmed/24374731" TargetMode="External"/><Relationship Id="rId13" Type="http://schemas.openxmlformats.org/officeDocument/2006/relationships/hyperlink" Target="https://www.ncbi.nlm.nih.gov/pubmed/3168978"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lobal.oup.com/academic/product/the-social-psychology-of-music-9780198523833?cc=us&amp;lang=en&amp;" TargetMode="External"/><Relationship Id="rId12" Type="http://schemas.openxmlformats.org/officeDocument/2006/relationships/hyperlink" Target="https://psycnet.apa.org/record/2000-07112-01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cademic.oup.com/eurheartj/article/36/44/3043/229353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ature.com/articles/s41598-018-19418-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journals.sagepub.com/doi/10.1177/147470491201000403" TargetMode="External"/><Relationship Id="rId14" Type="http://schemas.openxmlformats.org/officeDocument/2006/relationships/hyperlink" Target="https://psycnet.apa.org/record/2015-24910-0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bfr34LJF0YqI24niWutVpSRRyQ==">AMUW2mWNANAu9KlOqKd+NuBGEMkO+m6E7RrCTSvL75j5DOUq+94z7WINWNERwoZAYZB8Bmmg0rP/aSm4H93k1AgkmA17j6H3UXvfH6GxBTsXAtAJWUpMNaRWTDSuJgafz0XjCkucY4aKTGyWil0MeJaZIB9kMH0rz/92Py9SzrMi+2DrY38dB/LGYUWdUhUGtlicKiyjyyTj7aOCdRtxPGqEOJcjH+upeVlEKE4B3RNSbFPNhrsGYaKLPC/sHTr3F7V+reWqrh1k6UYTJi0D3R+3dxPbG3cQ3z/f4XO2Vtwl093f3jLRv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1724</Characters>
  <Application>Microsoft Office Word</Application>
  <DocSecurity>0</DocSecurity>
  <Lines>35</Lines>
  <Paragraphs>11</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UPM;juniza@upm.edu.my</dc:creator>
  <cp:lastModifiedBy>Author</cp:lastModifiedBy>
  <cp:revision>2</cp:revision>
  <dcterms:created xsi:type="dcterms:W3CDTF">2021-04-08T05:51:00Z</dcterms:created>
  <dcterms:modified xsi:type="dcterms:W3CDTF">2025-02-18T02:05:00Z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7989ed323a5a1d28fa32576f39634398fdb8a9a27bc01717d80968eba41a9fda</vt:lpwstr>
  </property>
</Properties>
</file>